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91996" w14:textId="71EA4CDF" w:rsidR="000D7DBA" w:rsidRPr="00681006" w:rsidRDefault="000160B1" w:rsidP="008378A5">
      <w:pPr>
        <w:widowControl/>
        <w:tabs>
          <w:tab w:val="left" w:pos="5529"/>
        </w:tabs>
        <w:spacing w:line="340" w:lineRule="exact"/>
        <w:ind w:right="236"/>
        <w:jc w:val="left"/>
        <w:rPr>
          <w:rFonts w:ascii="Meiryo UI" w:eastAsia="Meiryo UI" w:hAnsi="Meiryo UI"/>
          <w:szCs w:val="21"/>
        </w:rPr>
      </w:pPr>
      <w:r w:rsidRPr="00681006">
        <w:rPr>
          <w:rFonts w:ascii="Meiryo UI" w:eastAsia="Meiryo UI" w:hAnsi="Meiryo UI" w:hint="eastAsia"/>
          <w:szCs w:val="21"/>
        </w:rPr>
        <w:t>様式２</w:t>
      </w:r>
      <w:r w:rsidR="00067FA7" w:rsidRPr="00681006">
        <w:rPr>
          <w:rFonts w:ascii="Meiryo UI" w:eastAsia="Meiryo UI" w:hAnsi="Meiryo UI"/>
          <w:szCs w:val="21"/>
        </w:rPr>
        <w:t xml:space="preserve">　　　　　　　　　　　　　　　　　　　　　　　　</w:t>
      </w:r>
      <w:r w:rsidR="00681006">
        <w:rPr>
          <w:rFonts w:ascii="Meiryo UI" w:eastAsia="Meiryo UI" w:hAnsi="Meiryo UI"/>
          <w:szCs w:val="21"/>
        </w:rPr>
        <w:t xml:space="preserve">　</w:t>
      </w:r>
      <w:r w:rsidR="00681006">
        <w:rPr>
          <w:rFonts w:ascii="Meiryo UI" w:eastAsia="Meiryo UI" w:hAnsi="Meiryo UI"/>
          <w:szCs w:val="21"/>
        </w:rPr>
        <w:tab/>
      </w:r>
      <w:r w:rsidR="000D7DBA" w:rsidRPr="00681006">
        <w:rPr>
          <w:rFonts w:ascii="Meiryo UI" w:eastAsia="Meiryo UI" w:hAnsi="Meiryo UI" w:hint="eastAsia"/>
          <w:szCs w:val="21"/>
        </w:rPr>
        <w:t xml:space="preserve">令和　</w:t>
      </w:r>
      <w:r w:rsidR="008378A5">
        <w:rPr>
          <w:rFonts w:ascii="Meiryo UI" w:eastAsia="Meiryo UI" w:hAnsi="Meiryo UI" w:hint="eastAsia"/>
          <w:szCs w:val="21"/>
        </w:rPr>
        <w:t xml:space="preserve">　</w:t>
      </w:r>
      <w:r w:rsidR="000D7DBA" w:rsidRPr="00681006">
        <w:rPr>
          <w:rFonts w:ascii="Meiryo UI" w:eastAsia="Meiryo UI" w:hAnsi="Meiryo UI" w:hint="eastAsia"/>
          <w:szCs w:val="21"/>
        </w:rPr>
        <w:t xml:space="preserve">　年　</w:t>
      </w:r>
      <w:r w:rsidR="008378A5">
        <w:rPr>
          <w:rFonts w:ascii="Meiryo UI" w:eastAsia="Meiryo UI" w:hAnsi="Meiryo UI" w:hint="eastAsia"/>
          <w:szCs w:val="21"/>
        </w:rPr>
        <w:t xml:space="preserve">　</w:t>
      </w:r>
      <w:r w:rsidR="000D7DBA" w:rsidRPr="00681006">
        <w:rPr>
          <w:rFonts w:ascii="Meiryo UI" w:eastAsia="Meiryo UI" w:hAnsi="Meiryo UI" w:hint="eastAsia"/>
          <w:szCs w:val="21"/>
        </w:rPr>
        <w:t xml:space="preserve">　月　</w:t>
      </w:r>
      <w:r w:rsidR="008378A5">
        <w:rPr>
          <w:rFonts w:ascii="Meiryo UI" w:eastAsia="Meiryo UI" w:hAnsi="Meiryo UI" w:hint="eastAsia"/>
          <w:szCs w:val="21"/>
        </w:rPr>
        <w:t xml:space="preserve">　</w:t>
      </w:r>
      <w:r w:rsidR="000D7DBA" w:rsidRPr="00681006">
        <w:rPr>
          <w:rFonts w:ascii="Meiryo UI" w:eastAsia="Meiryo UI" w:hAnsi="Meiryo UI" w:hint="eastAsia"/>
          <w:szCs w:val="21"/>
        </w:rPr>
        <w:t xml:space="preserve">　日</w:t>
      </w:r>
    </w:p>
    <w:p w14:paraId="4D475327" w14:textId="77777777" w:rsidR="000D7DBA" w:rsidRPr="00681006" w:rsidRDefault="000D7DBA" w:rsidP="00681006">
      <w:pPr>
        <w:spacing w:line="340" w:lineRule="exact"/>
        <w:rPr>
          <w:rFonts w:ascii="Meiryo UI" w:eastAsia="Meiryo UI" w:hAnsi="Meiryo UI"/>
          <w:szCs w:val="21"/>
        </w:rPr>
      </w:pPr>
      <w:bookmarkStart w:id="0" w:name="_GoBack"/>
      <w:bookmarkEnd w:id="0"/>
    </w:p>
    <w:p w14:paraId="444DD9D5" w14:textId="3063CB0C" w:rsidR="000D7DBA" w:rsidRPr="00681006" w:rsidRDefault="000D7DBA" w:rsidP="00681006">
      <w:pPr>
        <w:spacing w:line="340" w:lineRule="exact"/>
        <w:ind w:firstLineChars="100" w:firstLine="236"/>
        <w:rPr>
          <w:rFonts w:ascii="Meiryo UI" w:eastAsia="Meiryo UI" w:hAnsi="Meiryo UI"/>
          <w:szCs w:val="21"/>
        </w:rPr>
      </w:pPr>
      <w:r w:rsidRPr="00681006">
        <w:rPr>
          <w:rFonts w:ascii="Meiryo UI" w:eastAsia="Meiryo UI" w:hAnsi="Meiryo UI" w:hint="eastAsia"/>
          <w:szCs w:val="21"/>
        </w:rPr>
        <w:t xml:space="preserve">総社市長　</w:t>
      </w:r>
      <w:r w:rsidR="00D15837" w:rsidRPr="00681006">
        <w:rPr>
          <w:rFonts w:ascii="Meiryo UI" w:eastAsia="Meiryo UI" w:hAnsi="Meiryo UI" w:hint="eastAsia"/>
          <w:szCs w:val="21"/>
        </w:rPr>
        <w:t xml:space="preserve">　</w:t>
      </w:r>
      <w:r w:rsidRPr="00681006">
        <w:rPr>
          <w:rFonts w:ascii="Meiryo UI" w:eastAsia="Meiryo UI" w:hAnsi="Meiryo UI" w:hint="eastAsia"/>
          <w:szCs w:val="21"/>
        </w:rPr>
        <w:t xml:space="preserve">　様</w:t>
      </w:r>
    </w:p>
    <w:p w14:paraId="1FAEF63E" w14:textId="77777777" w:rsidR="000D7DBA" w:rsidRPr="00681006" w:rsidRDefault="000D7DBA" w:rsidP="00681006">
      <w:pPr>
        <w:spacing w:line="340" w:lineRule="exact"/>
        <w:rPr>
          <w:rFonts w:ascii="Meiryo UI" w:eastAsia="Meiryo UI" w:hAnsi="Meiryo UI"/>
          <w:szCs w:val="21"/>
        </w:rPr>
      </w:pPr>
    </w:p>
    <w:p w14:paraId="16297ADF" w14:textId="2DDB20A5" w:rsidR="000D7DBA" w:rsidRPr="00681006" w:rsidRDefault="00681006" w:rsidP="00681006">
      <w:pPr>
        <w:tabs>
          <w:tab w:val="left" w:pos="3261"/>
        </w:tabs>
        <w:rPr>
          <w:rFonts w:ascii="Meiryo UI" w:eastAsia="Meiryo UI" w:hAnsi="Meiryo UI"/>
          <w:szCs w:val="21"/>
        </w:rPr>
      </w:pPr>
      <w:r>
        <w:rPr>
          <w:rFonts w:ascii="Meiryo UI" w:eastAsia="Meiryo UI" w:hAnsi="Meiryo UI"/>
          <w:szCs w:val="21"/>
        </w:rPr>
        <w:tab/>
      </w:r>
      <w:r w:rsidR="000D7DBA" w:rsidRPr="00681006">
        <w:rPr>
          <w:rFonts w:ascii="Meiryo UI" w:eastAsia="Meiryo UI" w:hAnsi="Meiryo UI" w:hint="eastAsia"/>
          <w:szCs w:val="21"/>
        </w:rPr>
        <w:t>所 在 地</w:t>
      </w:r>
    </w:p>
    <w:p w14:paraId="505B8864" w14:textId="4A802B9D" w:rsidR="000D7DBA" w:rsidRPr="00681006" w:rsidRDefault="00681006" w:rsidP="00681006">
      <w:pPr>
        <w:tabs>
          <w:tab w:val="left" w:pos="3261"/>
        </w:tabs>
        <w:rPr>
          <w:rFonts w:ascii="Meiryo UI" w:eastAsia="Meiryo UI" w:hAnsi="Meiryo UI"/>
          <w:szCs w:val="21"/>
        </w:rPr>
      </w:pPr>
      <w:r>
        <w:rPr>
          <w:rFonts w:ascii="Meiryo UI" w:eastAsia="Meiryo UI" w:hAnsi="Meiryo UI"/>
          <w:szCs w:val="21"/>
        </w:rPr>
        <w:tab/>
      </w:r>
      <w:r w:rsidR="000D7DBA" w:rsidRPr="00681006">
        <w:rPr>
          <w:rFonts w:ascii="Meiryo UI" w:eastAsia="Meiryo UI" w:hAnsi="Meiryo UI" w:hint="eastAsia"/>
          <w:szCs w:val="21"/>
        </w:rPr>
        <w:t>会 社 名</w:t>
      </w:r>
    </w:p>
    <w:p w14:paraId="628C33D3" w14:textId="10F4C6D3" w:rsidR="000D7DBA" w:rsidRPr="00681006" w:rsidRDefault="00681006" w:rsidP="00681006">
      <w:pPr>
        <w:tabs>
          <w:tab w:val="left" w:pos="3261"/>
          <w:tab w:val="left" w:pos="7938"/>
        </w:tabs>
        <w:rPr>
          <w:rFonts w:ascii="Meiryo UI" w:eastAsia="Meiryo UI" w:hAnsi="Meiryo UI"/>
          <w:szCs w:val="21"/>
        </w:rPr>
      </w:pPr>
      <w:r>
        <w:rPr>
          <w:rFonts w:ascii="Meiryo UI" w:eastAsia="Meiryo UI" w:hAnsi="Meiryo UI"/>
          <w:szCs w:val="21"/>
        </w:rPr>
        <w:tab/>
      </w:r>
      <w:r w:rsidR="000D7DBA" w:rsidRPr="00681006">
        <w:rPr>
          <w:rFonts w:ascii="Meiryo UI" w:eastAsia="Meiryo UI" w:hAnsi="Meiryo UI" w:hint="eastAsia"/>
          <w:szCs w:val="21"/>
        </w:rPr>
        <w:t xml:space="preserve">代表者名　　　　　　　　　　　　</w:t>
      </w:r>
      <w:r>
        <w:rPr>
          <w:rFonts w:ascii="Meiryo UI" w:eastAsia="Meiryo UI" w:hAnsi="Meiryo UI"/>
          <w:szCs w:val="21"/>
        </w:rPr>
        <w:tab/>
      </w:r>
      <w:r w:rsidR="000D7DBA" w:rsidRPr="00681006">
        <w:rPr>
          <w:rFonts w:ascii="Meiryo UI" w:eastAsia="Meiryo UI" w:hAnsi="Meiryo UI" w:hint="eastAsia"/>
          <w:szCs w:val="21"/>
        </w:rPr>
        <w:t>印</w:t>
      </w:r>
    </w:p>
    <w:p w14:paraId="06F706BA" w14:textId="77777777" w:rsidR="005F5022" w:rsidRDefault="005F5022" w:rsidP="00681006">
      <w:pPr>
        <w:spacing w:line="340" w:lineRule="exact"/>
        <w:jc w:val="left"/>
        <w:rPr>
          <w:rFonts w:ascii="Meiryo UI" w:eastAsia="Meiryo UI" w:hAnsi="Meiryo UI"/>
          <w:szCs w:val="21"/>
        </w:rPr>
      </w:pPr>
    </w:p>
    <w:p w14:paraId="1827FE36" w14:textId="77777777" w:rsidR="00681006" w:rsidRPr="00681006" w:rsidRDefault="00681006" w:rsidP="00681006">
      <w:pPr>
        <w:spacing w:line="340" w:lineRule="exact"/>
        <w:jc w:val="left"/>
        <w:rPr>
          <w:rFonts w:ascii="Meiryo UI" w:eastAsia="Meiryo UI" w:hAnsi="Meiryo UI" w:hint="eastAsia"/>
          <w:szCs w:val="21"/>
        </w:rPr>
      </w:pPr>
    </w:p>
    <w:p w14:paraId="4DC9CE75" w14:textId="77777777" w:rsidR="000D7DBA" w:rsidRPr="00681006" w:rsidRDefault="000D7DBA" w:rsidP="00681006">
      <w:pPr>
        <w:spacing w:line="340" w:lineRule="exact"/>
        <w:jc w:val="center"/>
        <w:rPr>
          <w:rFonts w:ascii="Meiryo UI" w:eastAsia="Meiryo UI" w:hAnsi="Meiryo UI"/>
          <w:szCs w:val="21"/>
        </w:rPr>
      </w:pPr>
      <w:r w:rsidRPr="00681006">
        <w:rPr>
          <w:rFonts w:ascii="Meiryo UI" w:eastAsia="Meiryo UI" w:hAnsi="Meiryo UI" w:hint="eastAsia"/>
          <w:szCs w:val="21"/>
        </w:rPr>
        <w:t>誓</w:t>
      </w:r>
      <w:r w:rsidR="00C93D4A" w:rsidRPr="00681006">
        <w:rPr>
          <w:rFonts w:ascii="Meiryo UI" w:eastAsia="Meiryo UI" w:hAnsi="Meiryo UI" w:hint="eastAsia"/>
          <w:szCs w:val="21"/>
        </w:rPr>
        <w:t xml:space="preserve"> </w:t>
      </w:r>
      <w:r w:rsidRPr="00681006">
        <w:rPr>
          <w:rFonts w:ascii="Meiryo UI" w:eastAsia="Meiryo UI" w:hAnsi="Meiryo UI" w:hint="eastAsia"/>
          <w:szCs w:val="21"/>
        </w:rPr>
        <w:t>約</w:t>
      </w:r>
      <w:r w:rsidR="00C93D4A" w:rsidRPr="00681006">
        <w:rPr>
          <w:rFonts w:ascii="Meiryo UI" w:eastAsia="Meiryo UI" w:hAnsi="Meiryo UI" w:hint="eastAsia"/>
          <w:szCs w:val="21"/>
        </w:rPr>
        <w:t xml:space="preserve"> </w:t>
      </w:r>
      <w:r w:rsidRPr="00681006">
        <w:rPr>
          <w:rFonts w:ascii="Meiryo UI" w:eastAsia="Meiryo UI" w:hAnsi="Meiryo UI" w:hint="eastAsia"/>
          <w:szCs w:val="21"/>
        </w:rPr>
        <w:t>書</w:t>
      </w:r>
    </w:p>
    <w:p w14:paraId="520243E2" w14:textId="77777777" w:rsidR="000D7DBA" w:rsidRPr="00681006" w:rsidRDefault="000D7DBA" w:rsidP="00681006">
      <w:pPr>
        <w:spacing w:line="340" w:lineRule="exact"/>
        <w:jc w:val="left"/>
        <w:rPr>
          <w:rFonts w:ascii="Meiryo UI" w:eastAsia="Meiryo UI" w:hAnsi="Meiryo UI"/>
          <w:szCs w:val="21"/>
        </w:rPr>
      </w:pPr>
    </w:p>
    <w:p w14:paraId="3BF305BA" w14:textId="66065348" w:rsidR="00B90B22" w:rsidRDefault="00F84DE1" w:rsidP="00681006">
      <w:pPr>
        <w:spacing w:line="340" w:lineRule="exact"/>
        <w:rPr>
          <w:rFonts w:ascii="Meiryo UI" w:eastAsia="Meiryo UI" w:hAnsi="Meiryo UI"/>
          <w:szCs w:val="21"/>
        </w:rPr>
      </w:pPr>
      <w:r w:rsidRPr="00681006">
        <w:rPr>
          <w:rFonts w:ascii="Meiryo UI" w:eastAsia="Meiryo UI" w:hAnsi="Meiryo UI" w:hint="eastAsia"/>
          <w:szCs w:val="21"/>
        </w:rPr>
        <w:t xml:space="preserve">　</w:t>
      </w:r>
      <w:r w:rsidR="00681006" w:rsidRPr="00681006">
        <w:rPr>
          <w:rFonts w:ascii="Meiryo UI" w:eastAsia="Meiryo UI" w:hAnsi="Meiryo UI" w:hint="eastAsia"/>
          <w:szCs w:val="21"/>
        </w:rPr>
        <w:t xml:space="preserve">　「総社市広告付き窓口番号案内表示システム設置及び運用業務」に係る公募型プロポーザル</w:t>
      </w:r>
      <w:r w:rsidR="001F058D" w:rsidRPr="00681006">
        <w:rPr>
          <w:rFonts w:ascii="Meiryo UI" w:eastAsia="Meiryo UI" w:hAnsi="Meiryo UI" w:hint="eastAsia"/>
          <w:szCs w:val="21"/>
        </w:rPr>
        <w:t>への参加</w:t>
      </w:r>
      <w:r w:rsidR="000160B1" w:rsidRPr="00681006">
        <w:rPr>
          <w:rFonts w:ascii="Meiryo UI" w:eastAsia="Meiryo UI" w:hAnsi="Meiryo UI" w:hint="eastAsia"/>
          <w:szCs w:val="21"/>
        </w:rPr>
        <w:t>にあたり，下記の要件を</w:t>
      </w:r>
      <w:r w:rsidR="006229EE" w:rsidRPr="00681006">
        <w:rPr>
          <w:rFonts w:ascii="Meiryo UI" w:eastAsia="Meiryo UI" w:hAnsi="Meiryo UI" w:hint="eastAsia"/>
          <w:szCs w:val="21"/>
        </w:rPr>
        <w:t>全て</w:t>
      </w:r>
      <w:r w:rsidR="000160B1" w:rsidRPr="00681006">
        <w:rPr>
          <w:rFonts w:ascii="Meiryo UI" w:eastAsia="Meiryo UI" w:hAnsi="Meiryo UI" w:hint="eastAsia"/>
          <w:szCs w:val="21"/>
        </w:rPr>
        <w:t>満たしていることを</w:t>
      </w:r>
      <w:r w:rsidR="000D7DBA" w:rsidRPr="00681006">
        <w:rPr>
          <w:rFonts w:ascii="Meiryo UI" w:eastAsia="Meiryo UI" w:hAnsi="Meiryo UI" w:hint="eastAsia"/>
          <w:szCs w:val="21"/>
        </w:rPr>
        <w:t>誓約いたします。</w:t>
      </w:r>
    </w:p>
    <w:p w14:paraId="200F3EC8" w14:textId="77777777" w:rsidR="00681006" w:rsidRPr="00681006" w:rsidRDefault="00681006" w:rsidP="00681006">
      <w:pPr>
        <w:spacing w:line="340" w:lineRule="exact"/>
        <w:rPr>
          <w:rFonts w:ascii="Meiryo UI" w:eastAsia="Meiryo UI" w:hAnsi="Meiryo UI" w:hint="eastAsia"/>
          <w:szCs w:val="21"/>
        </w:rPr>
      </w:pPr>
    </w:p>
    <w:p w14:paraId="6C914584" w14:textId="27D34D8D" w:rsidR="000160B1" w:rsidRDefault="000160B1" w:rsidP="00681006">
      <w:pPr>
        <w:pStyle w:val="a3"/>
        <w:spacing w:line="340" w:lineRule="exact"/>
        <w:rPr>
          <w:rFonts w:ascii="Meiryo UI" w:eastAsia="Meiryo UI" w:hAnsi="Meiryo UI"/>
          <w:szCs w:val="21"/>
        </w:rPr>
      </w:pPr>
      <w:r w:rsidRPr="00681006">
        <w:rPr>
          <w:rFonts w:ascii="Meiryo UI" w:eastAsia="Meiryo UI" w:hAnsi="Meiryo UI"/>
          <w:szCs w:val="21"/>
        </w:rPr>
        <w:t>記</w:t>
      </w:r>
    </w:p>
    <w:p w14:paraId="41947ADF" w14:textId="77777777" w:rsidR="00681006" w:rsidRPr="00681006" w:rsidRDefault="00681006" w:rsidP="00681006">
      <w:pPr>
        <w:rPr>
          <w:rFonts w:hint="eastAsia"/>
        </w:rPr>
      </w:pPr>
    </w:p>
    <w:p w14:paraId="6E9C37DF" w14:textId="77777777" w:rsidR="00DC722D" w:rsidRPr="00681006" w:rsidRDefault="00DC722D" w:rsidP="00681006">
      <w:pPr>
        <w:snapToGrid w:val="0"/>
        <w:spacing w:line="340" w:lineRule="exact"/>
        <w:ind w:left="472" w:hangingChars="200" w:hanging="472"/>
        <w:rPr>
          <w:rFonts w:ascii="Meiryo UI" w:eastAsia="Meiryo UI" w:hAnsi="Meiryo UI" w:cs="Meiryo UI"/>
          <w:szCs w:val="21"/>
        </w:rPr>
      </w:pPr>
      <w:r w:rsidRPr="00681006">
        <w:rPr>
          <w:rFonts w:ascii="Meiryo UI" w:eastAsia="Meiryo UI" w:hAnsi="Meiryo UI" w:cs="Meiryo UI" w:hint="eastAsia"/>
          <w:szCs w:val="21"/>
        </w:rPr>
        <w:t>（１）地方自治法施行令（昭和２２年政令第１６号）第１６７条の４の規定に該当しない者であること。</w:t>
      </w:r>
    </w:p>
    <w:p w14:paraId="7A1869E2" w14:textId="5395BC24" w:rsidR="00DC722D" w:rsidRPr="00681006" w:rsidRDefault="00DC722D" w:rsidP="00681006">
      <w:pPr>
        <w:snapToGrid w:val="0"/>
        <w:spacing w:line="340" w:lineRule="exact"/>
        <w:ind w:left="472" w:hangingChars="200" w:hanging="472"/>
        <w:rPr>
          <w:rFonts w:ascii="Meiryo UI" w:eastAsia="Meiryo UI" w:hAnsi="Meiryo UI" w:cs="Meiryo UI"/>
          <w:szCs w:val="21"/>
        </w:rPr>
      </w:pPr>
      <w:r w:rsidRPr="00681006">
        <w:rPr>
          <w:rFonts w:ascii="Meiryo UI" w:eastAsia="Meiryo UI" w:hAnsi="Meiryo UI" w:cs="Meiryo UI"/>
          <w:szCs w:val="21"/>
        </w:rPr>
        <w:t>（</w:t>
      </w:r>
      <w:r w:rsidRPr="00681006">
        <w:rPr>
          <w:rFonts w:ascii="Meiryo UI" w:eastAsia="Meiryo UI" w:hAnsi="Meiryo UI" w:cs="Meiryo UI" w:hint="eastAsia"/>
          <w:szCs w:val="21"/>
        </w:rPr>
        <w:t>２</w:t>
      </w:r>
      <w:r w:rsidRPr="00681006">
        <w:rPr>
          <w:rFonts w:ascii="Meiryo UI" w:eastAsia="Meiryo UI" w:hAnsi="Meiryo UI" w:cs="Meiryo UI"/>
          <w:szCs w:val="21"/>
        </w:rPr>
        <w:t>）</w:t>
      </w:r>
      <w:r w:rsidR="00C04892" w:rsidRPr="00681006">
        <w:rPr>
          <w:rFonts w:ascii="Meiryo UI" w:eastAsia="Meiryo UI" w:hAnsi="Meiryo UI" w:cs="Meiryo UI" w:hint="eastAsia"/>
          <w:szCs w:val="21"/>
        </w:rPr>
        <w:t>次の①から③</w:t>
      </w:r>
      <w:r w:rsidRPr="00681006">
        <w:rPr>
          <w:rFonts w:ascii="Meiryo UI" w:eastAsia="Meiryo UI" w:hAnsi="Meiryo UI" w:cs="Meiryo UI" w:hint="eastAsia"/>
          <w:szCs w:val="21"/>
        </w:rPr>
        <w:t>までのいずれかに該当する者でないこと。</w:t>
      </w:r>
    </w:p>
    <w:p w14:paraId="15A302DB" w14:textId="66731B78" w:rsidR="00DC722D" w:rsidRPr="00681006" w:rsidRDefault="00C04892" w:rsidP="00681006">
      <w:pPr>
        <w:snapToGrid w:val="0"/>
        <w:spacing w:line="340" w:lineRule="exact"/>
        <w:ind w:leftChars="200" w:left="708" w:hangingChars="100" w:hanging="236"/>
        <w:rPr>
          <w:rFonts w:ascii="Meiryo UI" w:eastAsia="Meiryo UI" w:hAnsi="Meiryo UI" w:cs="Meiryo UI"/>
          <w:szCs w:val="21"/>
        </w:rPr>
      </w:pPr>
      <w:r w:rsidRPr="00681006">
        <w:rPr>
          <w:rFonts w:ascii="Meiryo UI" w:eastAsia="Meiryo UI" w:hAnsi="Meiryo UI" w:cs="Meiryo UI" w:hint="eastAsia"/>
          <w:szCs w:val="21"/>
        </w:rPr>
        <w:t>①</w:t>
      </w:r>
      <w:r w:rsidR="00DC722D" w:rsidRPr="00681006">
        <w:rPr>
          <w:rFonts w:ascii="Meiryo UI" w:eastAsia="Meiryo UI" w:hAnsi="Meiryo UI" w:cs="Meiryo UI" w:hint="eastAsia"/>
          <w:szCs w:val="21"/>
        </w:rPr>
        <w:t xml:space="preserve">　民事再生法（平成１１年法律第２２５号）の規定に基づき再生手続開始の申立てがなされている者（同法に基づき再生手続開始の申立てをされた者で，同法第１７４条第１項の規定による再生計画認可の決定を受けている者を除く。）</w:t>
      </w:r>
    </w:p>
    <w:p w14:paraId="29B159DC" w14:textId="523FD97E" w:rsidR="00DC722D" w:rsidRPr="00681006" w:rsidRDefault="00C04892" w:rsidP="00681006">
      <w:pPr>
        <w:snapToGrid w:val="0"/>
        <w:spacing w:line="340" w:lineRule="exact"/>
        <w:ind w:leftChars="200" w:left="708" w:hangingChars="100" w:hanging="236"/>
        <w:rPr>
          <w:rFonts w:ascii="Meiryo UI" w:eastAsia="Meiryo UI" w:hAnsi="Meiryo UI" w:cs="Meiryo UI"/>
          <w:szCs w:val="21"/>
        </w:rPr>
      </w:pPr>
      <w:r w:rsidRPr="00681006">
        <w:rPr>
          <w:rFonts w:ascii="Meiryo UI" w:eastAsia="Meiryo UI" w:hAnsi="Meiryo UI" w:cs="Meiryo UI" w:hint="eastAsia"/>
          <w:szCs w:val="21"/>
        </w:rPr>
        <w:t>②</w:t>
      </w:r>
      <w:r w:rsidR="00DC722D" w:rsidRPr="00681006">
        <w:rPr>
          <w:rFonts w:ascii="Meiryo UI" w:eastAsia="Meiryo UI" w:hAnsi="Meiryo UI" w:cs="Meiryo UI" w:hint="eastAsia"/>
          <w:szCs w:val="21"/>
        </w:rPr>
        <w:t xml:space="preserve">　会社更生法（平成１４年法律第１５４号）の規定に基づき更生手続開始の申立て（同法附則第２条の規定によりなお従前の例によることとされる更生事件に係るものを含む。以下同じ。）がなされている者（同法に基づき更生手続開始の申立てがなされている者であっても，手続開始の決定後，本市が別に定める手続に基づく入札参加資格の受付がなされている者を除く。）</w:t>
      </w:r>
    </w:p>
    <w:p w14:paraId="13D11FA5" w14:textId="441A12B3" w:rsidR="00DC722D" w:rsidRPr="00681006" w:rsidRDefault="00C04892" w:rsidP="00681006">
      <w:pPr>
        <w:snapToGrid w:val="0"/>
        <w:spacing w:line="340" w:lineRule="exact"/>
        <w:ind w:leftChars="200" w:left="708" w:hangingChars="100" w:hanging="236"/>
        <w:rPr>
          <w:rFonts w:ascii="Meiryo UI" w:eastAsia="Meiryo UI" w:hAnsi="Meiryo UI" w:cs="Meiryo UI"/>
          <w:szCs w:val="21"/>
        </w:rPr>
      </w:pPr>
      <w:r w:rsidRPr="00681006">
        <w:rPr>
          <w:rFonts w:ascii="Meiryo UI" w:eastAsia="Meiryo UI" w:hAnsi="Meiryo UI" w:cs="Meiryo UI" w:hint="eastAsia"/>
          <w:szCs w:val="21"/>
        </w:rPr>
        <w:t>③</w:t>
      </w:r>
      <w:r w:rsidR="00DC722D" w:rsidRPr="00681006">
        <w:rPr>
          <w:rFonts w:ascii="Meiryo UI" w:eastAsia="Meiryo UI" w:hAnsi="Meiryo UI" w:cs="Meiryo UI" w:hint="eastAsia"/>
          <w:szCs w:val="21"/>
        </w:rPr>
        <w:t xml:space="preserve">　破産法（平成１６年法律第７５号）に基づき破産手続開始の申立てがなされた者及びその開始決定がされている者（同法附則第３条第１項の規定によりなお従前の例によることとされる破産事件に係るものを含む。）</w:t>
      </w:r>
    </w:p>
    <w:p w14:paraId="58B7C4CC" w14:textId="77777777" w:rsidR="00DC722D" w:rsidRPr="00681006" w:rsidRDefault="00DC722D" w:rsidP="00681006">
      <w:pPr>
        <w:snapToGrid w:val="0"/>
        <w:spacing w:line="340" w:lineRule="exact"/>
        <w:ind w:left="472" w:hangingChars="200" w:hanging="472"/>
        <w:rPr>
          <w:rFonts w:ascii="Meiryo UI" w:eastAsia="Meiryo UI" w:hAnsi="Meiryo UI" w:cs="Meiryo UI"/>
          <w:szCs w:val="21"/>
        </w:rPr>
      </w:pPr>
      <w:r w:rsidRPr="00681006">
        <w:rPr>
          <w:rFonts w:ascii="Meiryo UI" w:eastAsia="Meiryo UI" w:hAnsi="Meiryo UI" w:cs="Meiryo UI"/>
          <w:szCs w:val="21"/>
        </w:rPr>
        <w:t>（</w:t>
      </w:r>
      <w:r w:rsidRPr="00681006">
        <w:rPr>
          <w:rFonts w:ascii="Meiryo UI" w:eastAsia="Meiryo UI" w:hAnsi="Meiryo UI" w:cs="Meiryo UI" w:hint="eastAsia"/>
          <w:szCs w:val="21"/>
        </w:rPr>
        <w:t>３</w:t>
      </w:r>
      <w:r w:rsidRPr="00681006">
        <w:rPr>
          <w:rFonts w:ascii="Meiryo UI" w:eastAsia="Meiryo UI" w:hAnsi="Meiryo UI" w:cs="Meiryo UI"/>
          <w:szCs w:val="21"/>
        </w:rPr>
        <w:t>）</w:t>
      </w:r>
      <w:r w:rsidRPr="00681006">
        <w:rPr>
          <w:rFonts w:ascii="Meiryo UI" w:eastAsia="Meiryo UI" w:hAnsi="Meiryo UI" w:cs="Meiryo UI" w:hint="eastAsia"/>
          <w:szCs w:val="21"/>
        </w:rPr>
        <w:t>総社市事務事業からの暴力団等排除対策要綱（</w:t>
      </w:r>
      <w:r w:rsidRPr="00681006">
        <w:rPr>
          <w:rFonts w:ascii="Meiryo UI" w:eastAsia="Meiryo UI" w:hAnsi="Meiryo UI" w:hint="eastAsia"/>
          <w:szCs w:val="21"/>
        </w:rPr>
        <w:t>平成２５年総社市告示第３５号</w:t>
      </w:r>
      <w:r w:rsidRPr="00681006">
        <w:rPr>
          <w:rFonts w:ascii="Meiryo UI" w:eastAsia="Meiryo UI" w:hAnsi="Meiryo UI" w:cs="Meiryo UI" w:hint="eastAsia"/>
          <w:szCs w:val="21"/>
        </w:rPr>
        <w:t>）第４条に該当しない者であること。</w:t>
      </w:r>
    </w:p>
    <w:p w14:paraId="5F7912D5" w14:textId="197C5868" w:rsidR="00AE6FF4" w:rsidRPr="00681006" w:rsidRDefault="00AE6FF4" w:rsidP="00681006">
      <w:pPr>
        <w:spacing w:line="340" w:lineRule="exact"/>
        <w:ind w:left="709" w:hangingChars="300" w:hanging="709"/>
        <w:rPr>
          <w:rFonts w:ascii="Meiryo UI" w:eastAsia="Meiryo UI" w:hAnsi="Meiryo UI"/>
          <w:szCs w:val="21"/>
        </w:rPr>
      </w:pPr>
      <w:r w:rsidRPr="00681006">
        <w:rPr>
          <w:rFonts w:ascii="Meiryo UI" w:eastAsia="Meiryo UI" w:hAnsi="Meiryo UI" w:hint="eastAsia"/>
          <w:szCs w:val="21"/>
        </w:rPr>
        <w:t>（４）本プロポーザル参加申込時点で，都道府県又は市区町村から</w:t>
      </w:r>
      <w:r w:rsidRPr="00681006">
        <w:rPr>
          <w:rFonts w:ascii="Meiryo UI" w:eastAsia="Meiryo UI" w:hAnsi="Meiryo UI"/>
          <w:szCs w:val="21"/>
        </w:rPr>
        <w:t>指名停止措置を受けていないこと。</w:t>
      </w:r>
    </w:p>
    <w:p w14:paraId="1D05A75E" w14:textId="2EE974B2" w:rsidR="00DC722D" w:rsidRPr="00681006" w:rsidRDefault="00AE6FF4" w:rsidP="00681006">
      <w:pPr>
        <w:snapToGrid w:val="0"/>
        <w:spacing w:line="340" w:lineRule="exact"/>
        <w:rPr>
          <w:rFonts w:ascii="Meiryo UI" w:eastAsia="Meiryo UI" w:hAnsi="Meiryo UI" w:cs="Meiryo UI"/>
          <w:szCs w:val="21"/>
        </w:rPr>
      </w:pPr>
      <w:r w:rsidRPr="00681006">
        <w:rPr>
          <w:rFonts w:ascii="Meiryo UI" w:eastAsia="Meiryo UI" w:hAnsi="Meiryo UI" w:cs="Meiryo UI"/>
          <w:szCs w:val="21"/>
        </w:rPr>
        <w:t>（５</w:t>
      </w:r>
      <w:r w:rsidR="00DC722D" w:rsidRPr="00681006">
        <w:rPr>
          <w:rFonts w:ascii="Meiryo UI" w:eastAsia="Meiryo UI" w:hAnsi="Meiryo UI" w:cs="Meiryo UI"/>
          <w:szCs w:val="21"/>
        </w:rPr>
        <w:t>）</w:t>
      </w:r>
      <w:r w:rsidR="00DC722D" w:rsidRPr="00681006">
        <w:rPr>
          <w:rFonts w:ascii="Meiryo UI" w:eastAsia="Meiryo UI" w:hAnsi="Meiryo UI" w:cs="Meiryo UI" w:hint="eastAsia"/>
          <w:szCs w:val="21"/>
        </w:rPr>
        <w:t>本プロポーザル参加申込時点で，国税及び</w:t>
      </w:r>
      <w:r w:rsidR="00DE741E" w:rsidRPr="00681006">
        <w:rPr>
          <w:rFonts w:ascii="Meiryo UI" w:eastAsia="Meiryo UI" w:hAnsi="Meiryo UI" w:cs="Meiryo UI" w:hint="eastAsia"/>
          <w:szCs w:val="21"/>
        </w:rPr>
        <w:t>法人市民税</w:t>
      </w:r>
      <w:r w:rsidR="00DC722D" w:rsidRPr="00681006">
        <w:rPr>
          <w:rFonts w:ascii="Meiryo UI" w:eastAsia="Meiryo UI" w:hAnsi="Meiryo UI" w:cs="Meiryo UI"/>
          <w:szCs w:val="21"/>
        </w:rPr>
        <w:t>の</w:t>
      </w:r>
      <w:r w:rsidR="00DC722D" w:rsidRPr="00681006">
        <w:rPr>
          <w:rFonts w:ascii="Meiryo UI" w:eastAsia="Meiryo UI" w:hAnsi="Meiryo UI" w:cs="Meiryo UI" w:hint="eastAsia"/>
          <w:szCs w:val="21"/>
        </w:rPr>
        <w:t>滞納がないこと。</w:t>
      </w:r>
    </w:p>
    <w:p w14:paraId="21DB4AAA" w14:textId="7595B488" w:rsidR="000160B1" w:rsidRPr="00681006" w:rsidRDefault="00AE6FF4" w:rsidP="00681006">
      <w:pPr>
        <w:snapToGrid w:val="0"/>
        <w:spacing w:line="340" w:lineRule="exact"/>
        <w:ind w:left="472" w:hangingChars="200" w:hanging="472"/>
        <w:rPr>
          <w:rFonts w:ascii="Meiryo UI" w:eastAsia="Meiryo UI" w:hAnsi="Meiryo UI" w:cs="Meiryo UI"/>
          <w:szCs w:val="21"/>
        </w:rPr>
      </w:pPr>
      <w:r w:rsidRPr="00681006">
        <w:rPr>
          <w:rFonts w:ascii="Meiryo UI" w:eastAsia="Meiryo UI" w:hAnsi="Meiryo UI" w:cs="Meiryo UI" w:hint="eastAsia"/>
          <w:szCs w:val="21"/>
        </w:rPr>
        <w:t>（６</w:t>
      </w:r>
      <w:r w:rsidR="00F87E7E" w:rsidRPr="00681006">
        <w:rPr>
          <w:rFonts w:ascii="Meiryo UI" w:eastAsia="Meiryo UI" w:hAnsi="Meiryo UI" w:cs="Meiryo UI" w:hint="eastAsia"/>
          <w:szCs w:val="21"/>
        </w:rPr>
        <w:t>）過去５年以内に，他の地方公共団体（人口５万人以上）において</w:t>
      </w:r>
      <w:r w:rsidR="00681006" w:rsidRPr="00681006">
        <w:rPr>
          <w:rFonts w:ascii="Meiryo UI" w:eastAsia="Meiryo UI" w:hAnsi="Meiryo UI" w:hint="eastAsia"/>
          <w:szCs w:val="21"/>
        </w:rPr>
        <w:t>広告付き窓口番号案内表示システム</w:t>
      </w:r>
      <w:r w:rsidR="00681006">
        <w:rPr>
          <w:rFonts w:ascii="Meiryo UI" w:eastAsia="Meiryo UI" w:hAnsi="Meiryo UI" w:hint="eastAsia"/>
          <w:szCs w:val="21"/>
        </w:rPr>
        <w:t>設置及び運用の</w:t>
      </w:r>
      <w:r w:rsidR="00F87E7E" w:rsidRPr="00681006">
        <w:rPr>
          <w:rFonts w:ascii="Meiryo UI" w:eastAsia="Meiryo UI" w:hAnsi="Meiryo UI" w:cs="Meiryo UI" w:hint="eastAsia"/>
          <w:szCs w:val="21"/>
        </w:rPr>
        <w:t>実績があること。</w:t>
      </w:r>
    </w:p>
    <w:sectPr w:rsidR="000160B1" w:rsidRPr="00681006" w:rsidSect="00681006">
      <w:pgSz w:w="11906" w:h="16838" w:code="9"/>
      <w:pgMar w:top="1701" w:right="1701" w:bottom="1701" w:left="1701" w:header="851" w:footer="992" w:gutter="0"/>
      <w:cols w:space="425"/>
      <w:docGrid w:type="linesAndChars" w:linePitch="301"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B3ED" w14:textId="77777777" w:rsidR="00917AAD" w:rsidRDefault="00917AAD" w:rsidP="003C05C5">
      <w:r>
        <w:separator/>
      </w:r>
    </w:p>
  </w:endnote>
  <w:endnote w:type="continuationSeparator" w:id="0">
    <w:p w14:paraId="2254EF4B" w14:textId="77777777" w:rsidR="00917AAD" w:rsidRDefault="00917AAD" w:rsidP="003C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14FAA" w14:textId="77777777" w:rsidR="00917AAD" w:rsidRDefault="00917AAD" w:rsidP="003C05C5">
      <w:r>
        <w:separator/>
      </w:r>
    </w:p>
  </w:footnote>
  <w:footnote w:type="continuationSeparator" w:id="0">
    <w:p w14:paraId="00FA0C4C" w14:textId="77777777" w:rsidR="00917AAD" w:rsidRDefault="00917AAD" w:rsidP="003C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E1"/>
    <w:rsid w:val="000160B1"/>
    <w:rsid w:val="00040C96"/>
    <w:rsid w:val="00052D7C"/>
    <w:rsid w:val="00067FA7"/>
    <w:rsid w:val="000D7DBA"/>
    <w:rsid w:val="001C5A21"/>
    <w:rsid w:val="001F058D"/>
    <w:rsid w:val="00272781"/>
    <w:rsid w:val="0028183A"/>
    <w:rsid w:val="002C372E"/>
    <w:rsid w:val="003C05C5"/>
    <w:rsid w:val="0056501B"/>
    <w:rsid w:val="005C109A"/>
    <w:rsid w:val="005F5022"/>
    <w:rsid w:val="00602188"/>
    <w:rsid w:val="00611DC3"/>
    <w:rsid w:val="006229EE"/>
    <w:rsid w:val="00681006"/>
    <w:rsid w:val="007C5E61"/>
    <w:rsid w:val="008378A5"/>
    <w:rsid w:val="00854AED"/>
    <w:rsid w:val="008B7840"/>
    <w:rsid w:val="008D7973"/>
    <w:rsid w:val="008E5BB4"/>
    <w:rsid w:val="00917AAD"/>
    <w:rsid w:val="0092124A"/>
    <w:rsid w:val="009C6C58"/>
    <w:rsid w:val="00A7198B"/>
    <w:rsid w:val="00A77A47"/>
    <w:rsid w:val="00AC4B55"/>
    <w:rsid w:val="00AD1B8E"/>
    <w:rsid w:val="00AE6FF4"/>
    <w:rsid w:val="00B90B22"/>
    <w:rsid w:val="00BE3B39"/>
    <w:rsid w:val="00C04892"/>
    <w:rsid w:val="00C93D4A"/>
    <w:rsid w:val="00CF5976"/>
    <w:rsid w:val="00D15837"/>
    <w:rsid w:val="00D47726"/>
    <w:rsid w:val="00DC722D"/>
    <w:rsid w:val="00DE741E"/>
    <w:rsid w:val="00E12971"/>
    <w:rsid w:val="00E45AB7"/>
    <w:rsid w:val="00E61DFE"/>
    <w:rsid w:val="00E6433A"/>
    <w:rsid w:val="00EA57C4"/>
    <w:rsid w:val="00EB7DB9"/>
    <w:rsid w:val="00EE7362"/>
    <w:rsid w:val="00F84DE1"/>
    <w:rsid w:val="00F87E7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0F58F"/>
  <w15:chartTrackingRefBased/>
  <w15:docId w15:val="{1DCDE404-FA55-4DA8-84D4-4BC0B5F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4DE1"/>
    <w:pPr>
      <w:jc w:val="center"/>
    </w:pPr>
  </w:style>
  <w:style w:type="character" w:customStyle="1" w:styleId="a4">
    <w:name w:val="記 (文字)"/>
    <w:basedOn w:val="a0"/>
    <w:link w:val="a3"/>
    <w:uiPriority w:val="99"/>
    <w:rsid w:val="00F84DE1"/>
  </w:style>
  <w:style w:type="paragraph" w:styleId="a5">
    <w:name w:val="header"/>
    <w:basedOn w:val="a"/>
    <w:link w:val="a6"/>
    <w:uiPriority w:val="99"/>
    <w:unhideWhenUsed/>
    <w:rsid w:val="003C05C5"/>
    <w:pPr>
      <w:tabs>
        <w:tab w:val="center" w:pos="4252"/>
        <w:tab w:val="right" w:pos="8504"/>
      </w:tabs>
      <w:snapToGrid w:val="0"/>
    </w:pPr>
  </w:style>
  <w:style w:type="character" w:customStyle="1" w:styleId="a6">
    <w:name w:val="ヘッダー (文字)"/>
    <w:basedOn w:val="a0"/>
    <w:link w:val="a5"/>
    <w:uiPriority w:val="99"/>
    <w:rsid w:val="003C05C5"/>
  </w:style>
  <w:style w:type="paragraph" w:styleId="a7">
    <w:name w:val="footer"/>
    <w:basedOn w:val="a"/>
    <w:link w:val="a8"/>
    <w:uiPriority w:val="99"/>
    <w:unhideWhenUsed/>
    <w:rsid w:val="003C05C5"/>
    <w:pPr>
      <w:tabs>
        <w:tab w:val="center" w:pos="4252"/>
        <w:tab w:val="right" w:pos="8504"/>
      </w:tabs>
      <w:snapToGrid w:val="0"/>
    </w:pPr>
  </w:style>
  <w:style w:type="character" w:customStyle="1" w:styleId="a8">
    <w:name w:val="フッター (文字)"/>
    <w:basedOn w:val="a0"/>
    <w:link w:val="a7"/>
    <w:uiPriority w:val="99"/>
    <w:rsid w:val="003C05C5"/>
  </w:style>
  <w:style w:type="paragraph" w:styleId="a9">
    <w:name w:val="Closing"/>
    <w:basedOn w:val="a"/>
    <w:link w:val="aa"/>
    <w:uiPriority w:val="99"/>
    <w:unhideWhenUsed/>
    <w:rsid w:val="000160B1"/>
    <w:pPr>
      <w:jc w:val="right"/>
    </w:pPr>
    <w:rPr>
      <w:rFonts w:ascii="ＭＳ 明朝" w:eastAsia="ＭＳ 明朝" w:hAnsi="ＭＳ 明朝"/>
      <w:sz w:val="24"/>
      <w:szCs w:val="24"/>
    </w:rPr>
  </w:style>
  <w:style w:type="character" w:customStyle="1" w:styleId="aa">
    <w:name w:val="結語 (文字)"/>
    <w:basedOn w:val="a0"/>
    <w:link w:val="a9"/>
    <w:uiPriority w:val="99"/>
    <w:rsid w:val="000160B1"/>
    <w:rPr>
      <w:rFonts w:ascii="ＭＳ 明朝" w:eastAsia="ＭＳ 明朝" w:hAnsi="ＭＳ 明朝"/>
      <w:sz w:val="24"/>
      <w:szCs w:val="24"/>
    </w:rPr>
  </w:style>
  <w:style w:type="paragraph" w:styleId="ab">
    <w:name w:val="Balloon Text"/>
    <w:basedOn w:val="a"/>
    <w:link w:val="ac"/>
    <w:uiPriority w:val="99"/>
    <w:semiHidden/>
    <w:unhideWhenUsed/>
    <w:rsid w:val="00E45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小野美千代</cp:lastModifiedBy>
  <cp:revision>17</cp:revision>
  <cp:lastPrinted>2023-12-11T06:43:00Z</cp:lastPrinted>
  <dcterms:created xsi:type="dcterms:W3CDTF">2023-09-04T06:53:00Z</dcterms:created>
  <dcterms:modified xsi:type="dcterms:W3CDTF">2024-10-10T06:11:00Z</dcterms:modified>
</cp:coreProperties>
</file>